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B45B9" w14:textId="77777777" w:rsidR="008D2DDA" w:rsidRDefault="008D2DDA">
      <w:r w:rsidRPr="008D2DDA">
        <w:t xml:space="preserve">Alternatives: </w:t>
      </w:r>
    </w:p>
    <w:p w14:paraId="52C86B07" w14:textId="6DB78023" w:rsidR="008D2DDA" w:rsidRDefault="008D2DDA" w:rsidP="00023F04">
      <w:pPr>
        <w:pStyle w:val="ListParagraph"/>
        <w:numPr>
          <w:ilvl w:val="0"/>
          <w:numId w:val="2"/>
        </w:numPr>
      </w:pPr>
      <w:r w:rsidRPr="008D2DDA">
        <w:t xml:space="preserve">When at the </w:t>
      </w:r>
      <w:proofErr w:type="spellStart"/>
      <w:proofErr w:type="gramStart"/>
      <w:r w:rsidRPr="008D2DDA">
        <w:t>My.Scouting</w:t>
      </w:r>
      <w:proofErr w:type="spellEnd"/>
      <w:proofErr w:type="gramEnd"/>
      <w:r w:rsidRPr="008D2DDA">
        <w:t xml:space="preserve"> log-in page</w:t>
      </w:r>
      <w:r>
        <w:t xml:space="preserve"> click on the CHATBOT (the square balloon icon in the blue circle at the bottom right hand corner on the web version). Then type “Training </w:t>
      </w:r>
      <w:proofErr w:type="gramStart"/>
      <w:r>
        <w:t>History”  You</w:t>
      </w:r>
      <w:proofErr w:type="gramEnd"/>
      <w:r>
        <w:t xml:space="preserve"> will then be asked for a Member ID and last name combination.  This will give you a listing on screen of about 10 trainings (not necessarily the ones you are looking for) PLUS a link </w:t>
      </w:r>
      <w:r>
        <w:t xml:space="preserve">“And xx more…” hyperlink </w:t>
      </w:r>
      <w:r>
        <w:t xml:space="preserve">(if there are more) </w:t>
      </w:r>
      <w:r>
        <w:t xml:space="preserve">at the bottom it will push you to a new </w:t>
      </w:r>
      <w:proofErr w:type="spellStart"/>
      <w:proofErr w:type="gramStart"/>
      <w:r>
        <w:t>My.Scouting</w:t>
      </w:r>
      <w:proofErr w:type="spellEnd"/>
      <w:proofErr w:type="gramEnd"/>
      <w:r>
        <w:t xml:space="preserve"> window.  Once you log in, a </w:t>
      </w:r>
      <w:r w:rsidR="00023F04">
        <w:t>“</w:t>
      </w:r>
      <w:r w:rsidRPr="008D2DDA">
        <w:t>My Training</w:t>
      </w:r>
      <w:r w:rsidR="00023F04">
        <w:t>”</w:t>
      </w:r>
      <w:r>
        <w:t xml:space="preserve"> window will open listing all</w:t>
      </w:r>
      <w:r>
        <w:t xml:space="preserve"> </w:t>
      </w:r>
      <w:r>
        <w:t>your training.</w:t>
      </w:r>
    </w:p>
    <w:p w14:paraId="33BBB806" w14:textId="2580471E" w:rsidR="00084C0B" w:rsidRDefault="00084C0B" w:rsidP="00084C0B">
      <w:r>
        <w:rPr>
          <w:noProof/>
        </w:rPr>
        <w:drawing>
          <wp:inline distT="0" distB="0" distL="0" distR="0" wp14:anchorId="45350D1C" wp14:editId="590E9D3C">
            <wp:extent cx="4019550" cy="2934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207" cy="293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F8380" w14:textId="089F5EC1" w:rsidR="00246669" w:rsidRDefault="00023F04" w:rsidP="00023F04">
      <w:pPr>
        <w:pStyle w:val="ListParagraph"/>
        <w:numPr>
          <w:ilvl w:val="0"/>
          <w:numId w:val="2"/>
        </w:numPr>
      </w:pPr>
      <w:r>
        <w:t>Alternatively,</w:t>
      </w:r>
      <w:r w:rsidR="008D2DDA">
        <w:t xml:space="preserve"> you could </w:t>
      </w:r>
      <w:r>
        <w:t>use Training Manager, navigate to the organization (unit or district) the individual(s) are in, click on the Add/Search left-hand option, click on the “Search” tab, select the individual(s) and then either ‘View Training’ or ‘Download Training Report.’</w:t>
      </w:r>
      <w:r w:rsidR="008D2DDA">
        <w:t xml:space="preserve"> </w:t>
      </w:r>
    </w:p>
    <w:p w14:paraId="26C8C899" w14:textId="77777777" w:rsidR="00023F04" w:rsidRDefault="00023F04" w:rsidP="00023F04"/>
    <w:p w14:paraId="261B9C29" w14:textId="77777777" w:rsidR="00023F04" w:rsidRDefault="00023F04" w:rsidP="00023F04">
      <w:r>
        <w:t>* Notes:</w:t>
      </w:r>
    </w:p>
    <w:p w14:paraId="6502C0CB" w14:textId="5CF2F876" w:rsidR="00023F04" w:rsidRDefault="00023F04" w:rsidP="00023F04">
      <w:pPr>
        <w:pStyle w:val="ListParagraph"/>
        <w:numPr>
          <w:ilvl w:val="0"/>
          <w:numId w:val="3"/>
        </w:numPr>
      </w:pPr>
      <w:r>
        <w:t>The downloaded individual ‘Training Report’ is actually NOT the full report training report for the individual (</w:t>
      </w:r>
      <w:r w:rsidRPr="00023F04">
        <w:t xml:space="preserve">instead it is a </w:t>
      </w:r>
      <w:r>
        <w:t>“</w:t>
      </w:r>
      <w:r w:rsidRPr="00023F04">
        <w:t>Position Training Requirements Report</w:t>
      </w:r>
      <w:r>
        <w:t xml:space="preserve">” </w:t>
      </w:r>
      <w:r w:rsidRPr="00023F04">
        <w:t xml:space="preserve">to be considered </w:t>
      </w:r>
      <w:r>
        <w:t>t</w:t>
      </w:r>
      <w:r w:rsidRPr="00023F04">
        <w:t xml:space="preserve">rained for the </w:t>
      </w:r>
      <w:r>
        <w:t xml:space="preserve">selected organizational </w:t>
      </w:r>
      <w:r w:rsidRPr="00023F04">
        <w:t>position</w:t>
      </w:r>
      <w:r>
        <w:t>(s)</w:t>
      </w:r>
      <w:r w:rsidR="00084C0B">
        <w:t>)</w:t>
      </w:r>
      <w:r>
        <w:t>.  I am working with BSA IT to provide both this report (</w:t>
      </w:r>
      <w:r w:rsidRPr="00023F04">
        <w:t>Position Training Requirements Report</w:t>
      </w:r>
      <w:r>
        <w:t>) and the actual full Training Report</w:t>
      </w:r>
      <w:r w:rsidR="000A1D00">
        <w:t xml:space="preserve"> here, BUT you can get the FULL listing of Leader Training Completed (see Note 2).</w:t>
      </w:r>
    </w:p>
    <w:p w14:paraId="0D855AA2" w14:textId="4BEC72B2" w:rsidR="00084C0B" w:rsidRDefault="000A1D00" w:rsidP="000A1D00">
      <w:pPr>
        <w:ind w:left="360"/>
      </w:pPr>
      <w:r w:rsidRPr="000A1D00">
        <w:lastRenderedPageBreak/>
        <w:drawing>
          <wp:inline distT="0" distB="0" distL="0" distR="0" wp14:anchorId="48F8E2B7" wp14:editId="26FAB202">
            <wp:extent cx="3667593" cy="2240915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6410" cy="224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59F2F" w14:textId="7032B83B" w:rsidR="00023F04" w:rsidRDefault="00023F04" w:rsidP="00023F04">
      <w:pPr>
        <w:pStyle w:val="ListParagraph"/>
        <w:numPr>
          <w:ilvl w:val="0"/>
          <w:numId w:val="3"/>
        </w:numPr>
      </w:pPr>
      <w:r>
        <w:t>If you VIEW the Training, you can see all the individual’s training if you change the filter.</w:t>
      </w:r>
      <w:r w:rsidR="002167B9">
        <w:t xml:space="preserve">  From this screen you can also select and download completion certificates. </w:t>
      </w:r>
    </w:p>
    <w:p w14:paraId="64D2A8D1" w14:textId="1E1C73EA" w:rsidR="000A1D00" w:rsidRDefault="000A1D00" w:rsidP="000A1D00">
      <w:pPr>
        <w:ind w:left="360"/>
      </w:pPr>
      <w:r>
        <w:t xml:space="preserve">You can also download the individual’s FULL listing of ‘Leader Training Completed’ if from the ‘View Training’ </w:t>
      </w:r>
      <w:proofErr w:type="gramStart"/>
      <w:r>
        <w:t>screen  you</w:t>
      </w:r>
      <w:proofErr w:type="gramEnd"/>
      <w:r>
        <w:t xml:space="preserve"> click the “Training Report” download icon.</w:t>
      </w:r>
    </w:p>
    <w:p w14:paraId="3C0427B8" w14:textId="5761EA33" w:rsidR="00084C0B" w:rsidRDefault="000A1D00" w:rsidP="000A1D00">
      <w:pPr>
        <w:ind w:left="360"/>
      </w:pPr>
      <w:r w:rsidRPr="000A1D00">
        <w:drawing>
          <wp:inline distT="0" distB="0" distL="0" distR="0" wp14:anchorId="62629B1D" wp14:editId="5D7703E9">
            <wp:extent cx="5943600" cy="31730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C0B" w:rsidSect="00AC2D40"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63A51"/>
    <w:multiLevelType w:val="hybridMultilevel"/>
    <w:tmpl w:val="CA00EB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D94FC7"/>
    <w:multiLevelType w:val="hybridMultilevel"/>
    <w:tmpl w:val="6A7C9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90B0D"/>
    <w:multiLevelType w:val="hybridMultilevel"/>
    <w:tmpl w:val="57C81BA6"/>
    <w:lvl w:ilvl="0" w:tplc="058AC0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DA"/>
    <w:rsid w:val="00023F04"/>
    <w:rsid w:val="00084C0B"/>
    <w:rsid w:val="000A1D00"/>
    <w:rsid w:val="002167B9"/>
    <w:rsid w:val="00246669"/>
    <w:rsid w:val="008D2DDA"/>
    <w:rsid w:val="00A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8140"/>
  <w15:chartTrackingRefBased/>
  <w15:docId w15:val="{535FFBF4-F632-424A-A2CD-CB977C71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Hillenbrand</dc:creator>
  <cp:keywords/>
  <dc:description/>
  <cp:lastModifiedBy>Frederick Hillenbrand</cp:lastModifiedBy>
  <cp:revision>3</cp:revision>
  <dcterms:created xsi:type="dcterms:W3CDTF">2020-12-27T21:04:00Z</dcterms:created>
  <dcterms:modified xsi:type="dcterms:W3CDTF">2020-12-27T21:48:00Z</dcterms:modified>
</cp:coreProperties>
</file>